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21" w:rsidRDefault="00731221">
      <w:pPr>
        <w:rPr>
          <w:b/>
        </w:rPr>
      </w:pPr>
      <w:r w:rsidRPr="00731221">
        <w:rPr>
          <w:b/>
        </w:rPr>
        <w:t>Biomaterials: Materials for Biomedical Applications</w:t>
      </w:r>
    </w:p>
    <w:p w:rsidR="007224D6" w:rsidRDefault="007224D6">
      <w:pPr>
        <w:rPr>
          <w:b/>
        </w:rPr>
      </w:pPr>
      <w:r>
        <w:rPr>
          <w:b/>
        </w:rPr>
        <w:t>Total Hours: 24</w:t>
      </w:r>
    </w:p>
    <w:p w:rsidR="007224D6" w:rsidRDefault="007224D6">
      <w:pPr>
        <w:rPr>
          <w:b/>
        </w:rPr>
      </w:pPr>
      <w:r>
        <w:rPr>
          <w:b/>
        </w:rPr>
        <w:t>No. of Hours/Week: 2</w:t>
      </w:r>
    </w:p>
    <w:p w:rsidR="007224D6" w:rsidRPr="00731221" w:rsidRDefault="007224D6">
      <w:pPr>
        <w:rPr>
          <w:b/>
        </w:rPr>
      </w:pPr>
      <w:r>
        <w:rPr>
          <w:b/>
        </w:rPr>
        <w:t>Marks: 50</w:t>
      </w:r>
    </w:p>
    <w:p w:rsidR="00731221" w:rsidRPr="00731221" w:rsidRDefault="00731221">
      <w:pPr>
        <w:rPr>
          <w:b/>
        </w:rPr>
      </w:pPr>
    </w:p>
    <w:p w:rsidR="00541AA7" w:rsidRPr="00731221" w:rsidRDefault="00731221">
      <w:pPr>
        <w:rPr>
          <w:b/>
        </w:rPr>
      </w:pPr>
      <w:r w:rsidRPr="00731221">
        <w:rPr>
          <w:b/>
        </w:rPr>
        <w:t>Syllabus</w:t>
      </w:r>
    </w:p>
    <w:tbl>
      <w:tblPr>
        <w:tblStyle w:val="TableGrid"/>
        <w:tblW w:w="0" w:type="auto"/>
        <w:tblLook w:val="04A0"/>
      </w:tblPr>
      <w:tblGrid>
        <w:gridCol w:w="817"/>
        <w:gridCol w:w="4860"/>
        <w:gridCol w:w="2839"/>
      </w:tblGrid>
      <w:tr w:rsidR="00731221" w:rsidTr="007224D6">
        <w:tc>
          <w:tcPr>
            <w:tcW w:w="817" w:type="dxa"/>
          </w:tcPr>
          <w:p w:rsidR="00731221" w:rsidRDefault="00731221">
            <w:r>
              <w:t>S.N.</w:t>
            </w:r>
          </w:p>
        </w:tc>
        <w:tc>
          <w:tcPr>
            <w:tcW w:w="4860" w:type="dxa"/>
          </w:tcPr>
          <w:p w:rsidR="00731221" w:rsidRDefault="00731221">
            <w:r>
              <w:t>Topic</w:t>
            </w:r>
          </w:p>
        </w:tc>
        <w:tc>
          <w:tcPr>
            <w:tcW w:w="2839" w:type="dxa"/>
          </w:tcPr>
          <w:p w:rsidR="00731221" w:rsidRDefault="00731221">
            <w:r>
              <w:t>Hours</w:t>
            </w:r>
          </w:p>
        </w:tc>
      </w:tr>
      <w:tr w:rsidR="00731221" w:rsidTr="007224D6">
        <w:tc>
          <w:tcPr>
            <w:tcW w:w="817" w:type="dxa"/>
          </w:tcPr>
          <w:p w:rsidR="00731221" w:rsidRDefault="00731221">
            <w:r>
              <w:t>1</w:t>
            </w:r>
          </w:p>
        </w:tc>
        <w:tc>
          <w:tcPr>
            <w:tcW w:w="4860" w:type="dxa"/>
          </w:tcPr>
          <w:p w:rsidR="00731221" w:rsidRDefault="00731221">
            <w:r>
              <w:t>Introduction of Biomaterials</w:t>
            </w:r>
          </w:p>
        </w:tc>
        <w:tc>
          <w:tcPr>
            <w:tcW w:w="2839" w:type="dxa"/>
          </w:tcPr>
          <w:p w:rsidR="00731221" w:rsidRDefault="007224D6">
            <w:r>
              <w:t>1</w:t>
            </w:r>
          </w:p>
        </w:tc>
      </w:tr>
      <w:tr w:rsidR="00731221" w:rsidTr="007224D6">
        <w:tc>
          <w:tcPr>
            <w:tcW w:w="817" w:type="dxa"/>
          </w:tcPr>
          <w:p w:rsidR="00731221" w:rsidRDefault="00731221">
            <w:r>
              <w:t xml:space="preserve">2. </w:t>
            </w:r>
          </w:p>
        </w:tc>
        <w:tc>
          <w:tcPr>
            <w:tcW w:w="4860" w:type="dxa"/>
          </w:tcPr>
          <w:p w:rsidR="00731221" w:rsidRDefault="00731221" w:rsidP="00731221">
            <w:r>
              <w:t>Biomaterials Surfaces: Structure and Properties, Surface Energy</w:t>
            </w:r>
          </w:p>
          <w:p w:rsidR="00731221" w:rsidRDefault="00731221" w:rsidP="00EC72FE">
            <w:r>
              <w:t>Adsorption and Reconstruction at Surfaces,</w:t>
            </w:r>
            <w:r w:rsidRPr="00731221">
              <w:t xml:space="preserve"> </w:t>
            </w:r>
          </w:p>
        </w:tc>
        <w:tc>
          <w:tcPr>
            <w:tcW w:w="2839" w:type="dxa"/>
          </w:tcPr>
          <w:p w:rsidR="00731221" w:rsidRDefault="007224D6">
            <w:r>
              <w:t>3</w:t>
            </w:r>
          </w:p>
        </w:tc>
      </w:tr>
      <w:tr w:rsidR="00731221" w:rsidTr="007224D6">
        <w:tc>
          <w:tcPr>
            <w:tcW w:w="817" w:type="dxa"/>
          </w:tcPr>
          <w:p w:rsidR="00731221" w:rsidRDefault="00731221">
            <w:r>
              <w:t>3.</w:t>
            </w:r>
          </w:p>
        </w:tc>
        <w:tc>
          <w:tcPr>
            <w:tcW w:w="4860" w:type="dxa"/>
          </w:tcPr>
          <w:p w:rsidR="00731221" w:rsidRDefault="00731221" w:rsidP="00731221">
            <w:r>
              <w:t xml:space="preserve">Protein-Surface Interactions </w:t>
            </w:r>
          </w:p>
          <w:p w:rsidR="00731221" w:rsidRDefault="00731221" w:rsidP="00731221">
            <w:r>
              <w:t xml:space="preserve">Proteins: Structure, Properties, Functions, </w:t>
            </w:r>
            <w:r w:rsidR="00D862D9">
              <w:t>Protein Ad</w:t>
            </w:r>
            <w:r w:rsidRPr="00731221">
              <w:t>sorption: Complex Phenomena, Measurement</w:t>
            </w:r>
          </w:p>
        </w:tc>
        <w:tc>
          <w:tcPr>
            <w:tcW w:w="2839" w:type="dxa"/>
          </w:tcPr>
          <w:p w:rsidR="00731221" w:rsidRDefault="009E4FA7">
            <w:r>
              <w:t>3</w:t>
            </w:r>
          </w:p>
        </w:tc>
      </w:tr>
      <w:tr w:rsidR="00731221" w:rsidTr="007224D6">
        <w:tc>
          <w:tcPr>
            <w:tcW w:w="817" w:type="dxa"/>
          </w:tcPr>
          <w:p w:rsidR="00731221" w:rsidRDefault="00731221">
            <w:r>
              <w:t xml:space="preserve">4. </w:t>
            </w:r>
          </w:p>
        </w:tc>
        <w:tc>
          <w:tcPr>
            <w:tcW w:w="4860" w:type="dxa"/>
          </w:tcPr>
          <w:p w:rsidR="00731221" w:rsidRDefault="00731221">
            <w:r w:rsidRPr="00731221">
              <w:t>Cell-Surface Interactions: Host Response to Biomaterials</w:t>
            </w:r>
            <w:r>
              <w:t>: Cell adhesion mechanism, coagulation cascade, immune response</w:t>
            </w:r>
          </w:p>
        </w:tc>
        <w:tc>
          <w:tcPr>
            <w:tcW w:w="2839" w:type="dxa"/>
          </w:tcPr>
          <w:p w:rsidR="00731221" w:rsidRDefault="009E4FA7">
            <w:r>
              <w:t>3</w:t>
            </w:r>
          </w:p>
        </w:tc>
      </w:tr>
      <w:tr w:rsidR="00731221" w:rsidTr="007224D6">
        <w:tc>
          <w:tcPr>
            <w:tcW w:w="817" w:type="dxa"/>
          </w:tcPr>
          <w:p w:rsidR="00731221" w:rsidRDefault="009E4FA7">
            <w:r>
              <w:t>5</w:t>
            </w:r>
            <w:r w:rsidR="00731221">
              <w:t>.</w:t>
            </w:r>
          </w:p>
        </w:tc>
        <w:tc>
          <w:tcPr>
            <w:tcW w:w="4860" w:type="dxa"/>
          </w:tcPr>
          <w:p w:rsidR="00731221" w:rsidRDefault="00731221" w:rsidP="00731221">
            <w:r w:rsidRPr="00731221">
              <w:t>Surface Characterization</w:t>
            </w:r>
            <w:r>
              <w:t>: AES, XPS, AFM, Contact Angle</w:t>
            </w:r>
          </w:p>
        </w:tc>
        <w:tc>
          <w:tcPr>
            <w:tcW w:w="2839" w:type="dxa"/>
          </w:tcPr>
          <w:p w:rsidR="00731221" w:rsidRDefault="007224D6">
            <w:r>
              <w:t>2</w:t>
            </w:r>
          </w:p>
        </w:tc>
      </w:tr>
      <w:tr w:rsidR="00731221" w:rsidTr="007224D6">
        <w:tc>
          <w:tcPr>
            <w:tcW w:w="817" w:type="dxa"/>
          </w:tcPr>
          <w:p w:rsidR="00731221" w:rsidRDefault="009E4FA7">
            <w:r>
              <w:t>6</w:t>
            </w:r>
            <w:r w:rsidR="00731221">
              <w:t>.</w:t>
            </w:r>
          </w:p>
        </w:tc>
        <w:tc>
          <w:tcPr>
            <w:tcW w:w="4860" w:type="dxa"/>
          </w:tcPr>
          <w:p w:rsidR="00731221" w:rsidRPr="00731221" w:rsidRDefault="00731221" w:rsidP="00731221">
            <w:r w:rsidRPr="00731221">
              <w:t xml:space="preserve">Quantifying Cell </w:t>
            </w:r>
            <w:r w:rsidR="00D862D9" w:rsidRPr="00731221">
              <w:t>Behavior</w:t>
            </w:r>
            <w:r w:rsidR="00D862D9">
              <w:t>: Cell</w:t>
            </w:r>
            <w:r>
              <w:t xml:space="preserve"> Culture, Cellular Assays</w:t>
            </w:r>
          </w:p>
        </w:tc>
        <w:tc>
          <w:tcPr>
            <w:tcW w:w="2839" w:type="dxa"/>
          </w:tcPr>
          <w:p w:rsidR="00731221" w:rsidRDefault="007224D6">
            <w:r>
              <w:t>2</w:t>
            </w:r>
          </w:p>
        </w:tc>
      </w:tr>
      <w:tr w:rsidR="00731221" w:rsidTr="007224D6">
        <w:tc>
          <w:tcPr>
            <w:tcW w:w="817" w:type="dxa"/>
          </w:tcPr>
          <w:p w:rsidR="00731221" w:rsidRDefault="009E4FA7">
            <w:r>
              <w:t>7</w:t>
            </w:r>
            <w:r w:rsidR="00731221">
              <w:t>.</w:t>
            </w:r>
          </w:p>
        </w:tc>
        <w:tc>
          <w:tcPr>
            <w:tcW w:w="4860" w:type="dxa"/>
          </w:tcPr>
          <w:p w:rsidR="00731221" w:rsidRPr="00731221" w:rsidRDefault="00731221" w:rsidP="00731221">
            <w:r>
              <w:t>Biosensors and Diagnostic devices</w:t>
            </w:r>
          </w:p>
        </w:tc>
        <w:tc>
          <w:tcPr>
            <w:tcW w:w="2839" w:type="dxa"/>
          </w:tcPr>
          <w:p w:rsidR="00731221" w:rsidRDefault="007224D6">
            <w:r>
              <w:t>2</w:t>
            </w:r>
          </w:p>
        </w:tc>
      </w:tr>
      <w:tr w:rsidR="00731221" w:rsidTr="007224D6">
        <w:tc>
          <w:tcPr>
            <w:tcW w:w="817" w:type="dxa"/>
          </w:tcPr>
          <w:p w:rsidR="00731221" w:rsidRDefault="009E4FA7">
            <w:r>
              <w:t>8</w:t>
            </w:r>
            <w:r w:rsidR="00731221">
              <w:t>.</w:t>
            </w:r>
          </w:p>
        </w:tc>
        <w:tc>
          <w:tcPr>
            <w:tcW w:w="4860" w:type="dxa"/>
          </w:tcPr>
          <w:p w:rsidR="00731221" w:rsidRDefault="00731221" w:rsidP="00731221">
            <w:r>
              <w:t>Drug Delivery: Controlled Release, Diffusion Controlled and Membrane based devices, Mechanical Pumps</w:t>
            </w:r>
          </w:p>
        </w:tc>
        <w:tc>
          <w:tcPr>
            <w:tcW w:w="2839" w:type="dxa"/>
          </w:tcPr>
          <w:p w:rsidR="00731221" w:rsidRDefault="007224D6">
            <w:r>
              <w:t>2</w:t>
            </w:r>
          </w:p>
        </w:tc>
      </w:tr>
      <w:tr w:rsidR="00731221" w:rsidTr="007224D6">
        <w:tc>
          <w:tcPr>
            <w:tcW w:w="817" w:type="dxa"/>
          </w:tcPr>
          <w:p w:rsidR="00731221" w:rsidRDefault="009E4FA7">
            <w:r>
              <w:t>9</w:t>
            </w:r>
            <w:r w:rsidR="00731221">
              <w:t>.</w:t>
            </w:r>
          </w:p>
        </w:tc>
        <w:tc>
          <w:tcPr>
            <w:tcW w:w="4860" w:type="dxa"/>
          </w:tcPr>
          <w:p w:rsidR="00731221" w:rsidRDefault="00731221" w:rsidP="00731221">
            <w:r>
              <w:t>Biomaterial for Organ Replacement</w:t>
            </w:r>
          </w:p>
          <w:p w:rsidR="00731221" w:rsidRDefault="00731221" w:rsidP="00731221">
            <w:r>
              <w:t>Mechanical Properties, Bone Substitutes</w:t>
            </w:r>
          </w:p>
        </w:tc>
        <w:tc>
          <w:tcPr>
            <w:tcW w:w="2839" w:type="dxa"/>
          </w:tcPr>
          <w:p w:rsidR="00731221" w:rsidRDefault="007224D6">
            <w:r>
              <w:t>2</w:t>
            </w:r>
          </w:p>
        </w:tc>
      </w:tr>
      <w:tr w:rsidR="00731221" w:rsidTr="007224D6">
        <w:tc>
          <w:tcPr>
            <w:tcW w:w="817" w:type="dxa"/>
          </w:tcPr>
          <w:p w:rsidR="00731221" w:rsidRDefault="009E4FA7">
            <w:r>
              <w:t>10</w:t>
            </w:r>
            <w:r w:rsidR="00731221">
              <w:t>.</w:t>
            </w:r>
          </w:p>
        </w:tc>
        <w:tc>
          <w:tcPr>
            <w:tcW w:w="4860" w:type="dxa"/>
          </w:tcPr>
          <w:p w:rsidR="00731221" w:rsidRDefault="009E4FA7" w:rsidP="00731221">
            <w:r>
              <w:t xml:space="preserve">Introduction of </w:t>
            </w:r>
            <w:r w:rsidR="00731221">
              <w:t>Tissue Engineering: Cell, Scaffold design, Artificial liver, pancreas,</w:t>
            </w:r>
            <w:r w:rsidR="00D862D9">
              <w:t xml:space="preserve"> cartilage</w:t>
            </w:r>
          </w:p>
        </w:tc>
        <w:tc>
          <w:tcPr>
            <w:tcW w:w="2839" w:type="dxa"/>
          </w:tcPr>
          <w:p w:rsidR="00731221" w:rsidRDefault="007224D6">
            <w:r>
              <w:t>2</w:t>
            </w:r>
          </w:p>
        </w:tc>
      </w:tr>
      <w:tr w:rsidR="00D862D9" w:rsidTr="007224D6">
        <w:tc>
          <w:tcPr>
            <w:tcW w:w="817" w:type="dxa"/>
          </w:tcPr>
          <w:p w:rsidR="00D862D9" w:rsidRDefault="009E4FA7">
            <w:r>
              <w:t>11</w:t>
            </w:r>
            <w:r w:rsidR="00D862D9">
              <w:t>.</w:t>
            </w:r>
          </w:p>
        </w:tc>
        <w:tc>
          <w:tcPr>
            <w:tcW w:w="4860" w:type="dxa"/>
          </w:tcPr>
          <w:p w:rsidR="00D862D9" w:rsidRDefault="00D862D9" w:rsidP="00731221">
            <w:r>
              <w:t>Regulatory overview</w:t>
            </w:r>
            <w:r w:rsidR="007224D6">
              <w:t xml:space="preserve"> </w:t>
            </w:r>
          </w:p>
        </w:tc>
        <w:tc>
          <w:tcPr>
            <w:tcW w:w="2839" w:type="dxa"/>
          </w:tcPr>
          <w:p w:rsidR="00D862D9" w:rsidRDefault="007224D6">
            <w:r>
              <w:t>2</w:t>
            </w:r>
          </w:p>
        </w:tc>
      </w:tr>
    </w:tbl>
    <w:p w:rsidR="00731221" w:rsidRDefault="00731221"/>
    <w:p w:rsidR="00731221" w:rsidRDefault="00731221"/>
    <w:p w:rsidR="00731221" w:rsidRDefault="00731221"/>
    <w:p w:rsidR="00731221" w:rsidRPr="007224D6" w:rsidRDefault="007224D6">
      <w:pPr>
        <w:rPr>
          <w:b/>
        </w:rPr>
      </w:pPr>
      <w:r w:rsidRPr="007224D6">
        <w:rPr>
          <w:b/>
        </w:rPr>
        <w:t>Suggested Reading:</w:t>
      </w:r>
    </w:p>
    <w:p w:rsidR="007224D6" w:rsidRPr="007224D6" w:rsidRDefault="007224D6">
      <w:pPr>
        <w:rPr>
          <w:b/>
        </w:rPr>
      </w:pPr>
    </w:p>
    <w:p w:rsidR="007224D6" w:rsidRPr="007224D6" w:rsidRDefault="007224D6">
      <w:pPr>
        <w:rPr>
          <w:b/>
        </w:rPr>
      </w:pPr>
      <w:r w:rsidRPr="007224D6">
        <w:rPr>
          <w:b/>
        </w:rPr>
        <w:t>Ratner, Buddy D., et al. Biomaterials Science: An Introduction to Materials in Medicine. 2nd ed. Burlington, MA: Academic Press, 2004. ISBN: 9780125824637.</w:t>
      </w:r>
      <w:bookmarkStart w:id="0" w:name="_GoBack"/>
      <w:bookmarkEnd w:id="0"/>
    </w:p>
    <w:sectPr w:rsidR="007224D6" w:rsidRPr="007224D6" w:rsidSect="00541A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1221"/>
    <w:rsid w:val="0002581F"/>
    <w:rsid w:val="00541AA7"/>
    <w:rsid w:val="00597F7A"/>
    <w:rsid w:val="007224D6"/>
    <w:rsid w:val="00731221"/>
    <w:rsid w:val="009E4FA7"/>
    <w:rsid w:val="00D862D9"/>
    <w:rsid w:val="00EC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D2C5A9-5511-4708-B7AC-113E077B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Ratnesh Jain</dc:creator>
  <cp:lastModifiedBy>Prajakta</cp:lastModifiedBy>
  <cp:revision>2</cp:revision>
  <dcterms:created xsi:type="dcterms:W3CDTF">2014-01-01T06:50:00Z</dcterms:created>
  <dcterms:modified xsi:type="dcterms:W3CDTF">2014-01-01T06:50:00Z</dcterms:modified>
</cp:coreProperties>
</file>